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4227E5" w:rsidRDefault="00F27C50" w:rsidP="004F7429">
            <w:pPr>
              <w:pStyle w:val="NormalWeb"/>
              <w:ind w:left="90"/>
              <w:rPr>
                <w:rFonts w:asciiTheme="minorHAnsi" w:hAnsiTheme="minorHAnsi" w:cstheme="minorHAnsi"/>
                <w:b/>
                <w:sz w:val="28"/>
                <w:szCs w:val="28"/>
              </w:rPr>
            </w:pPr>
            <w:r w:rsidRPr="004227E5">
              <w:rPr>
                <w:rFonts w:asciiTheme="minorHAnsi" w:hAnsiTheme="minorHAnsi" w:cstheme="minorHAnsi"/>
                <w:b/>
                <w:sz w:val="28"/>
                <w:szCs w:val="28"/>
              </w:rPr>
              <w:t>Medical research</w:t>
            </w:r>
          </w:p>
          <w:p w14:paraId="6CE664FA" w14:textId="00F9DB56" w:rsidR="00F27C50" w:rsidRPr="004227E5" w:rsidRDefault="0063615D" w:rsidP="004F7429">
            <w:pPr>
              <w:pStyle w:val="NormalWeb"/>
              <w:ind w:left="90"/>
              <w:rPr>
                <w:rFonts w:asciiTheme="minorHAnsi" w:hAnsiTheme="minorHAnsi" w:cstheme="minorHAnsi"/>
              </w:rPr>
            </w:pPr>
            <w:r w:rsidRPr="004227E5">
              <w:rPr>
                <w:rFonts w:asciiTheme="minorHAnsi" w:hAnsiTheme="minorHAnsi" w:cstheme="minorHAnsi"/>
              </w:rPr>
              <w:t>New Cross Alliance PCN</w:t>
            </w:r>
            <w:r w:rsidR="00F27C50" w:rsidRPr="004227E5">
              <w:rPr>
                <w:rFonts w:asciiTheme="minorHAnsi" w:hAnsiTheme="minorHAnsi" w:cstheme="minorHAnsi"/>
              </w:rPr>
              <w:t xml:space="preserve"> shares information from medical records: </w:t>
            </w:r>
          </w:p>
          <w:p w14:paraId="5DBCB7B1" w14:textId="77777777" w:rsidR="00F27C50" w:rsidRPr="004227E5"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4227E5">
              <w:rPr>
                <w:rFonts w:asciiTheme="minorHAnsi" w:hAnsiTheme="minorHAnsi" w:cstheme="minorHAnsi"/>
              </w:rPr>
              <w:t xml:space="preserve">to support medical research when the law allows us to do so, for example to learn more about why people get ill and what treatments might work best; </w:t>
            </w:r>
          </w:p>
          <w:p w14:paraId="2BDFD84B" w14:textId="77777777" w:rsidR="00F27C50" w:rsidRPr="004227E5" w:rsidRDefault="00F27C50" w:rsidP="004F7429">
            <w:pPr>
              <w:pStyle w:val="NormalWeb"/>
              <w:spacing w:before="0" w:beforeAutospacing="0" w:after="0" w:afterAutospacing="0"/>
              <w:ind w:left="811"/>
              <w:rPr>
                <w:rFonts w:asciiTheme="minorHAnsi" w:hAnsiTheme="minorHAnsi" w:cstheme="minorHAnsi"/>
              </w:rPr>
            </w:pPr>
          </w:p>
          <w:p w14:paraId="45798AAA" w14:textId="4ADA963E" w:rsidR="00F27C50" w:rsidRPr="004227E5" w:rsidRDefault="00F27C50" w:rsidP="00F27C50">
            <w:pPr>
              <w:pStyle w:val="NormalWeb"/>
              <w:numPr>
                <w:ilvl w:val="0"/>
                <w:numId w:val="1"/>
              </w:numPr>
              <w:spacing w:before="0" w:beforeAutospacing="0" w:after="0" w:afterAutospacing="0"/>
              <w:ind w:left="811"/>
              <w:rPr>
                <w:rFonts w:asciiTheme="minorHAnsi" w:hAnsiTheme="minorHAnsi" w:cstheme="minorHAnsi"/>
              </w:rPr>
            </w:pPr>
            <w:proofErr w:type="gramStart"/>
            <w:r w:rsidRPr="004227E5">
              <w:rPr>
                <w:rFonts w:asciiTheme="minorHAnsi" w:hAnsiTheme="minorHAnsi" w:cstheme="minorHAnsi"/>
              </w:rPr>
              <w:t>we</w:t>
            </w:r>
            <w:proofErr w:type="gramEnd"/>
            <w:r w:rsidRPr="004227E5">
              <w:rPr>
                <w:rFonts w:asciiTheme="minorHAnsi" w:hAnsiTheme="minorHAnsi" w:cstheme="minorHAnsi"/>
              </w:rPr>
              <w:t xml:space="preserve"> will also use your medical records to carry out research within the </w:t>
            </w:r>
            <w:r w:rsidR="0063615D" w:rsidRPr="004227E5">
              <w:rPr>
                <w:rFonts w:asciiTheme="minorHAnsi" w:hAnsiTheme="minorHAnsi" w:cstheme="minorHAnsi"/>
              </w:rPr>
              <w:t>PCN</w:t>
            </w:r>
            <w:r w:rsidRPr="004227E5">
              <w:rPr>
                <w:rFonts w:asciiTheme="minorHAnsi" w:hAnsiTheme="minorHAnsi" w:cstheme="minorHAnsi"/>
              </w:rPr>
              <w:t>.</w:t>
            </w:r>
          </w:p>
          <w:p w14:paraId="62C9784B" w14:textId="77777777" w:rsidR="00F27C50" w:rsidRPr="004227E5" w:rsidRDefault="00F27C50" w:rsidP="004F7429">
            <w:pPr>
              <w:pStyle w:val="ListParagraph"/>
              <w:rPr>
                <w:rFonts w:cstheme="minorHAnsi"/>
              </w:rPr>
            </w:pPr>
          </w:p>
          <w:p w14:paraId="6618BB99" w14:textId="77777777" w:rsidR="00F27C50" w:rsidRPr="004227E5" w:rsidRDefault="00F27C50" w:rsidP="004F7429">
            <w:pPr>
              <w:pStyle w:val="NormalWeb"/>
              <w:spacing w:before="0" w:beforeAutospacing="0" w:after="0" w:afterAutospacing="0"/>
              <w:rPr>
                <w:rFonts w:asciiTheme="minorHAnsi" w:hAnsiTheme="minorHAnsi" w:cstheme="minorHAnsi"/>
              </w:rPr>
            </w:pPr>
            <w:r w:rsidRPr="004227E5">
              <w:rPr>
                <w:rFonts w:asciiTheme="minorHAnsi" w:hAnsiTheme="minorHAnsi" w:cstheme="minorHAnsi"/>
              </w:rPr>
              <w:t xml:space="preserve"> This is important because:</w:t>
            </w:r>
          </w:p>
          <w:p w14:paraId="5DE1BB11" w14:textId="77777777" w:rsidR="00F27C50" w:rsidRPr="004227E5" w:rsidRDefault="00F27C50" w:rsidP="004F7429">
            <w:pPr>
              <w:pStyle w:val="NormalWeb"/>
              <w:spacing w:before="0" w:beforeAutospacing="0" w:after="0" w:afterAutospacing="0"/>
              <w:rPr>
                <w:rFonts w:asciiTheme="minorHAnsi" w:hAnsiTheme="minorHAnsi" w:cstheme="minorHAnsi"/>
              </w:rPr>
            </w:pPr>
          </w:p>
          <w:p w14:paraId="37D256E4" w14:textId="77777777" w:rsidR="00F27C50" w:rsidRPr="004227E5"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4227E5">
              <w:rPr>
                <w:rFonts w:asciiTheme="minorHAnsi" w:hAnsiTheme="minorHAnsi" w:cstheme="minorHAnsi"/>
              </w:rPr>
              <w:t xml:space="preserve">the use of information from GP medical records is very useful in developing new treatments and medicines; </w:t>
            </w:r>
          </w:p>
          <w:p w14:paraId="1B5C28E5" w14:textId="77777777" w:rsidR="00F27C50" w:rsidRPr="004227E5"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4227E5" w:rsidRDefault="00F27C50" w:rsidP="00F27C50">
            <w:pPr>
              <w:pStyle w:val="NormalWeb"/>
              <w:numPr>
                <w:ilvl w:val="0"/>
                <w:numId w:val="1"/>
              </w:numPr>
              <w:spacing w:before="0" w:beforeAutospacing="0" w:after="0" w:afterAutospacing="0"/>
              <w:rPr>
                <w:rFonts w:asciiTheme="minorHAnsi" w:hAnsiTheme="minorHAnsi" w:cstheme="minorHAnsi"/>
              </w:rPr>
            </w:pPr>
            <w:proofErr w:type="gramStart"/>
            <w:r w:rsidRPr="004227E5">
              <w:rPr>
                <w:rFonts w:asciiTheme="minorHAnsi" w:hAnsiTheme="minorHAnsi" w:cstheme="minorHAnsi"/>
              </w:rPr>
              <w:t>medical</w:t>
            </w:r>
            <w:proofErr w:type="gramEnd"/>
            <w:r w:rsidRPr="004227E5">
              <w:rPr>
                <w:rFonts w:asciiTheme="minorHAnsi" w:hAnsiTheme="minorHAnsi" w:cstheme="minorHAnsi"/>
              </w:rPr>
              <w:t xml:space="preserve"> researchers use information from medical records to help answer important questions about illnesses and disease so that improvements can be made to the care and treatment patients receive.</w:t>
            </w:r>
          </w:p>
          <w:p w14:paraId="5473D9BF" w14:textId="21E32BB8" w:rsidR="00F27C50" w:rsidRPr="004227E5" w:rsidRDefault="00F27C50" w:rsidP="004F7429">
            <w:pPr>
              <w:pStyle w:val="NormalWeb"/>
              <w:ind w:left="90"/>
              <w:rPr>
                <w:rFonts w:asciiTheme="minorHAnsi" w:hAnsiTheme="minorHAnsi" w:cstheme="minorHAnsi"/>
              </w:rPr>
            </w:pPr>
            <w:r w:rsidRPr="004227E5">
              <w:rPr>
                <w:rFonts w:asciiTheme="minorHAnsi" w:hAnsiTheme="minorHAnsi" w:cstheme="minorHAnsi"/>
              </w:rPr>
              <w:t xml:space="preserve">We share information with the medical research </w:t>
            </w:r>
            <w:proofErr w:type="spellStart"/>
            <w:r w:rsidRPr="004227E5">
              <w:rPr>
                <w:rFonts w:asciiTheme="minorHAnsi" w:hAnsiTheme="minorHAnsi" w:cstheme="minorHAnsi"/>
              </w:rPr>
              <w:t>organisations</w:t>
            </w:r>
            <w:proofErr w:type="spellEnd"/>
            <w:r w:rsidRPr="004227E5">
              <w:rPr>
                <w:rFonts w:asciiTheme="minorHAnsi" w:hAnsiTheme="minorHAnsi" w:cstheme="minorHAnsi"/>
              </w:rPr>
              <w:t xml:space="preserve"> with your explicit consent or when the law allows</w:t>
            </w:r>
            <w:r w:rsidR="003D0E39" w:rsidRPr="004227E5">
              <w:rPr>
                <w:rFonts w:asciiTheme="minorHAnsi" w:hAnsiTheme="minorHAnsi" w:cstheme="minorHAnsi"/>
              </w:rPr>
              <w:t>.</w:t>
            </w:r>
            <w:r w:rsidRPr="004227E5">
              <w:rPr>
                <w:rFonts w:asciiTheme="minorHAnsi" w:hAnsiTheme="minorHAnsi" w:cstheme="minorHAnsi"/>
              </w:rPr>
              <w:t xml:space="preserve"> </w:t>
            </w:r>
          </w:p>
          <w:p w14:paraId="7B755B2F" w14:textId="3EED1522" w:rsidR="00F27C50" w:rsidRPr="004227E5" w:rsidRDefault="00F27C50" w:rsidP="004F7429">
            <w:pPr>
              <w:pStyle w:val="NormalWeb"/>
              <w:ind w:left="90"/>
              <w:rPr>
                <w:rFonts w:asciiTheme="minorHAnsi" w:hAnsiTheme="minorHAnsi" w:cstheme="minorHAnsi"/>
              </w:rPr>
            </w:pPr>
            <w:r w:rsidRPr="004227E5">
              <w:rPr>
                <w:rFonts w:asciiTheme="minorHAnsi" w:hAnsiTheme="minorHAnsi" w:cstheme="minorHAnsi"/>
              </w:rPr>
              <w:t xml:space="preserve">You have the right to object to your identifiable information being used or shared for medical research purposes. Please speak to the </w:t>
            </w:r>
            <w:r w:rsidR="0063615D" w:rsidRPr="004227E5">
              <w:rPr>
                <w:rFonts w:asciiTheme="minorHAnsi" w:hAnsiTheme="minorHAnsi" w:cstheme="minorHAnsi"/>
              </w:rPr>
              <w:t>PCN business manager</w:t>
            </w:r>
            <w:r w:rsidRPr="004227E5">
              <w:rPr>
                <w:rFonts w:asciiTheme="minorHAnsi" w:hAnsiTheme="minorHAnsi" w:cstheme="minorHAnsi"/>
              </w:rPr>
              <w:t xml:space="preserve"> if you wish to object</w:t>
            </w:r>
          </w:p>
          <w:p w14:paraId="6038225E" w14:textId="77777777" w:rsidR="00F27C50" w:rsidRPr="004227E5" w:rsidRDefault="00F27C50" w:rsidP="004F7429">
            <w:pPr>
              <w:pStyle w:val="NormalWeb"/>
              <w:ind w:left="90"/>
              <w:rPr>
                <w:rFonts w:asciiTheme="minorHAnsi" w:hAnsiTheme="minorHAnsi" w:cstheme="minorHAnsi"/>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7E975958" w:rsidR="00F27C50" w:rsidRDefault="0063615D" w:rsidP="004F7429">
            <w:pPr>
              <w:rPr>
                <w:rFonts w:cstheme="minorHAnsi"/>
                <w:sz w:val="24"/>
                <w:szCs w:val="24"/>
              </w:rPr>
            </w:pPr>
            <w:r>
              <w:rPr>
                <w:rFonts w:cstheme="minorHAnsi"/>
                <w:sz w:val="24"/>
                <w:szCs w:val="24"/>
              </w:rPr>
              <w:t xml:space="preserve">New Cross </w:t>
            </w:r>
            <w:proofErr w:type="spellStart"/>
            <w:r>
              <w:rPr>
                <w:rFonts w:cstheme="minorHAnsi"/>
                <w:sz w:val="24"/>
                <w:szCs w:val="24"/>
              </w:rPr>
              <w:t>Allainace</w:t>
            </w:r>
            <w:proofErr w:type="spellEnd"/>
            <w:r>
              <w:rPr>
                <w:rFonts w:cstheme="minorHAnsi"/>
                <w:sz w:val="24"/>
                <w:szCs w:val="24"/>
              </w:rPr>
              <w:t xml:space="preserve"> PCN</w:t>
            </w:r>
            <w:r w:rsidR="00F27C50" w:rsidRPr="004227E5">
              <w:rPr>
                <w:rFonts w:cstheme="minorHAnsi"/>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0106A360"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3D0E39">
              <w:rPr>
                <w:rFonts w:cstheme="minorHAnsi"/>
                <w:sz w:val="24"/>
                <w:szCs w:val="24"/>
              </w:rPr>
              <w:t>, a national</w:t>
            </w:r>
            <w:r w:rsidRPr="0063709C">
              <w:rPr>
                <w:rFonts w:cstheme="minorHAnsi"/>
                <w:sz w:val="24"/>
                <w:szCs w:val="24"/>
              </w:rPr>
              <w:t xml:space="preserve">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6CF99DD8"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sidRPr="004227E5">
              <w:rPr>
                <w:rFonts w:cstheme="minorHAnsi"/>
                <w:sz w:val="24"/>
                <w:szCs w:val="24"/>
              </w:rPr>
              <w:t xml:space="preserve"> </w:t>
            </w:r>
            <w:r w:rsidRPr="0063709C">
              <w:rPr>
                <w:rFonts w:cstheme="minorHAnsi"/>
                <w:sz w:val="24"/>
                <w:szCs w:val="24"/>
              </w:rPr>
              <w:t xml:space="preserve">website: </w:t>
            </w:r>
            <w:hyperlink r:id="rId10" w:tooltip="Healthcare Quality Improvements Partnership"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04EB2AF6"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 xml:space="preserve">You have the right to object to your identifiable information being shared for national clinical audits. Please contact the </w:t>
            </w:r>
            <w:r w:rsidR="0063615D">
              <w:rPr>
                <w:rFonts w:cstheme="minorHAnsi"/>
                <w:sz w:val="24"/>
                <w:szCs w:val="24"/>
              </w:rPr>
              <w:t>PCN</w:t>
            </w:r>
            <w:r w:rsidRPr="00FC6371">
              <w:rPr>
                <w:rFonts w:cstheme="minorHAnsi"/>
                <w:sz w:val="24"/>
                <w:szCs w:val="24"/>
              </w:rPr>
              <w:t xml:space="preserv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Caption w:val="how we share your information for medical research purposes."/>
      </w:tblPr>
      <w:tblGrid>
        <w:gridCol w:w="2405"/>
        <w:gridCol w:w="6611"/>
      </w:tblGrid>
      <w:tr w:rsidR="00F27C50" w:rsidRPr="006E5EB2" w14:paraId="74B80770" w14:textId="77777777" w:rsidTr="00072C4D">
        <w:trPr>
          <w:tblHeader/>
        </w:trPr>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718E656C" w:rsidR="00F27C50" w:rsidRPr="003D0E39" w:rsidRDefault="00037B01" w:rsidP="004F7429">
            <w:pPr>
              <w:rPr>
                <w:rFonts w:cstheme="minorHAnsi"/>
                <w:color w:val="000000"/>
                <w:lang w:eastAsia="en-GB"/>
              </w:rPr>
            </w:pPr>
            <w:r>
              <w:rPr>
                <w:rFonts w:cstheme="minorHAnsi"/>
                <w:color w:val="000000"/>
                <w:lang w:eastAsia="en-GB"/>
              </w:rPr>
              <w:t>Fullwell Cross Medical Centre</w:t>
            </w:r>
          </w:p>
          <w:p w14:paraId="13C12BBF" w14:textId="77777777" w:rsidR="00F27C50" w:rsidRPr="003D0E39" w:rsidRDefault="00F27C50" w:rsidP="004F7429">
            <w:pPr>
              <w:rPr>
                <w:rFonts w:cstheme="minorHAnsi"/>
                <w:color w:val="000000"/>
                <w:lang w:eastAsia="en-GB"/>
              </w:rPr>
            </w:pPr>
          </w:p>
        </w:tc>
      </w:tr>
      <w:tr w:rsidR="00F27C50" w:rsidRPr="006E5EB2" w14:paraId="206FCD2E" w14:textId="77777777" w:rsidTr="00072C4D">
        <w:trPr>
          <w:tblHeader/>
        </w:trPr>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7D358F16" w14:textId="77777777" w:rsidR="008B1716" w:rsidRDefault="008B1716" w:rsidP="008B1716">
            <w:pPr>
              <w:rPr>
                <w:rFonts w:cstheme="minorHAnsi"/>
                <w:lang w:eastAsia="en-GB"/>
              </w:rPr>
            </w:pPr>
            <w:r w:rsidRPr="002F2469">
              <w:rPr>
                <w:rFonts w:cstheme="minorHAnsi"/>
                <w:lang w:eastAsia="en-GB"/>
              </w:rPr>
              <w:t>IG Lead, GP Data Protection Officer (Ernest Attah)</w:t>
            </w:r>
          </w:p>
          <w:p w14:paraId="3DC0970E" w14:textId="0ABF2725" w:rsidR="00F27C50" w:rsidRPr="003D0E39" w:rsidRDefault="008B1716" w:rsidP="008B1716">
            <w:pPr>
              <w:rPr>
                <w:rFonts w:cstheme="minorHAnsi"/>
                <w:color w:val="000000"/>
                <w:lang w:eastAsia="en-GB"/>
              </w:rPr>
            </w:pPr>
            <w:r w:rsidRPr="002F2469">
              <w:rPr>
                <w:rFonts w:cstheme="minorHAnsi"/>
                <w:lang w:eastAsia="en-GB"/>
              </w:rPr>
              <w:t>Email-Itservicedesk.nelicb@nhs.net&amp; Tel-0800 917 8607</w:t>
            </w:r>
          </w:p>
        </w:tc>
      </w:tr>
      <w:tr w:rsidR="00F27C50" w:rsidRPr="006E5EB2" w14:paraId="41503E5E" w14:textId="77777777" w:rsidTr="00072C4D">
        <w:trPr>
          <w:trHeight w:val="590"/>
          <w:tblHeader/>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072C4D">
        <w:trPr>
          <w:trHeight w:val="1980"/>
          <w:tblHeader/>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1CFDE6EA" w:rsidR="00F27C50" w:rsidRDefault="00F27C50" w:rsidP="004F7429">
            <w:pPr>
              <w:rPr>
                <w:rFonts w:cstheme="minorHAnsi"/>
              </w:rPr>
            </w:pPr>
            <w:r>
              <w:rPr>
                <w:rFonts w:cstheme="minorHAnsi"/>
              </w:rPr>
              <w:t xml:space="preserve">For medical research: there are two possible Article 9 conditions. </w:t>
            </w:r>
          </w:p>
          <w:p w14:paraId="136C2802" w14:textId="77777777" w:rsidR="00F27C50" w:rsidRDefault="00F27C50" w:rsidP="004F7429">
            <w:pPr>
              <w:rPr>
                <w:rFonts w:cstheme="minorHAnsi"/>
              </w:rPr>
            </w:pP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072C4D">
        <w:trPr>
          <w:tblHeader/>
        </w:trPr>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072C4D">
        <w:trPr>
          <w:tblHeader/>
        </w:trPr>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2634D12A" w:rsidR="00F27C50" w:rsidRDefault="00F27C50" w:rsidP="004F7429">
            <w:pPr>
              <w:rPr>
                <w:rFonts w:cstheme="minorHAnsi"/>
                <w:color w:val="000000"/>
                <w:lang w:eastAsia="en-GB"/>
              </w:rPr>
            </w:pPr>
            <w:r>
              <w:rPr>
                <w:rFonts w:cstheme="minorHAnsi"/>
                <w:color w:val="000000"/>
                <w:lang w:eastAsia="en-GB"/>
              </w:rPr>
              <w:t xml:space="preserve">Please contact the </w:t>
            </w:r>
            <w:r w:rsidR="0063615D">
              <w:rPr>
                <w:rFonts w:cstheme="minorHAnsi"/>
                <w:color w:val="000000"/>
                <w:lang w:eastAsia="en-GB"/>
              </w:rPr>
              <w:t>PCN</w:t>
            </w:r>
            <w:r>
              <w:rPr>
                <w:rFonts w:cstheme="minorHAnsi"/>
                <w:color w:val="000000"/>
                <w:lang w:eastAsia="en-GB"/>
              </w:rPr>
              <w:t xml:space="preserve"> if you wish to opt-out.</w:t>
            </w:r>
          </w:p>
          <w:p w14:paraId="31EA016C" w14:textId="77777777" w:rsidR="00F27C50" w:rsidRDefault="00F27C50" w:rsidP="004F7429">
            <w:pPr>
              <w:rPr>
                <w:rFonts w:cstheme="minorHAnsi"/>
                <w:color w:val="000000"/>
                <w:lang w:eastAsia="en-GB"/>
              </w:rPr>
            </w:pPr>
          </w:p>
          <w:p w14:paraId="7264A6DF" w14:textId="5AA117D7" w:rsidR="00F27C50" w:rsidRPr="003B125D" w:rsidRDefault="00F27C50" w:rsidP="004F7429">
            <w:pPr>
              <w:rPr>
                <w:rFonts w:cstheme="minorHAnsi"/>
                <w:lang w:eastAsia="en-GB"/>
              </w:rPr>
            </w:pPr>
            <w:r w:rsidRPr="003B125D">
              <w:rPr>
                <w:rFonts w:cstheme="minorHAnsi"/>
                <w:lang w:eastAsia="en-GB"/>
              </w:rPr>
              <w:t xml:space="preserve">To opt-out of your identifiable information being shared for medical research or to find out more about your opt-out choices please go to NHS Digital’s website: </w:t>
            </w:r>
            <w:r w:rsidR="003B125D" w:rsidRPr="003B125D">
              <w:rPr>
                <w:rFonts w:cstheme="minorHAnsi"/>
                <w:lang w:eastAsia="en-GB"/>
              </w:rPr>
              <w:t xml:space="preserve"> https://digital.nhs.uk/</w:t>
            </w:r>
          </w:p>
          <w:p w14:paraId="1A62A3F0" w14:textId="77777777" w:rsidR="00F27C50" w:rsidRPr="006E5EB2" w:rsidRDefault="00F27C50" w:rsidP="004F7429">
            <w:pPr>
              <w:rPr>
                <w:rFonts w:cstheme="minorHAnsi"/>
              </w:rPr>
            </w:pPr>
          </w:p>
        </w:tc>
      </w:tr>
      <w:tr w:rsidR="00F27C50" w:rsidRPr="006E5EB2" w14:paraId="1B6521C9" w14:textId="77777777" w:rsidTr="00072C4D">
        <w:trPr>
          <w:tblHeader/>
        </w:trPr>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CC041FA" w14:textId="6AD70E39"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w:t>
            </w:r>
            <w:r w:rsidR="003B125D">
              <w:rPr>
                <w:rFonts w:cstheme="minorHAnsi"/>
                <w:color w:val="000000"/>
                <w:lang w:eastAsia="en-GB"/>
              </w:rPr>
              <w:t>.</w:t>
            </w:r>
            <w:r>
              <w:rPr>
                <w:rFonts w:cstheme="minorHAnsi"/>
                <w:color w:val="000000"/>
                <w:lang w:eastAsia="en-GB"/>
              </w:rPr>
              <w:t xml:space="preserve"> </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072C4D">
        <w:trPr>
          <w:tblHeader/>
        </w:trPr>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302955BA"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tooltip="how long records are kept" w:history="1">
              <w:r w:rsidRPr="00A56674">
                <w:rPr>
                  <w:rStyle w:val="Hyperlink"/>
                  <w:rFonts w:cstheme="minorHAnsi"/>
                  <w:lang w:eastAsia="en-GB"/>
                </w:rPr>
                <w:t>https://digital.nhs.uk/article/1202/Records-Management-Code-of-</w:t>
              </w:r>
              <w:r w:rsidR="0063615D">
                <w:rPr>
                  <w:rStyle w:val="Hyperlink"/>
                  <w:rFonts w:cstheme="minorHAnsi"/>
                  <w:lang w:eastAsia="en-GB"/>
                </w:rPr>
                <w:t>PCN</w:t>
              </w:r>
              <w:r w:rsidRPr="00A56674">
                <w:rPr>
                  <w:rStyle w:val="Hyperlink"/>
                  <w:rFonts w:cstheme="minorHAnsi"/>
                  <w:lang w:eastAsia="en-GB"/>
                </w:rPr>
                <w:t>-for-Health-and-Social-Care-2016</w:t>
              </w:r>
            </w:hyperlink>
            <w:r>
              <w:rPr>
                <w:rStyle w:val="Hyperlink"/>
                <w:rFonts w:cstheme="minorHAnsi"/>
                <w:lang w:eastAsia="en-GB"/>
              </w:rPr>
              <w:t xml:space="preserve"> </w:t>
            </w:r>
          </w:p>
          <w:p w14:paraId="13F5A31C" w14:textId="436A41A1" w:rsidR="00F27C50" w:rsidRPr="005306F8" w:rsidRDefault="00F27C50" w:rsidP="004F7429">
            <w:pPr>
              <w:rPr>
                <w:rFonts w:cstheme="minorHAnsi"/>
                <w:lang w:eastAsia="en-GB"/>
              </w:rPr>
            </w:pPr>
            <w:r>
              <w:rPr>
                <w:rStyle w:val="Hyperlink"/>
                <w:rFonts w:cstheme="minorHAnsi"/>
                <w:color w:val="auto"/>
                <w:u w:val="none"/>
                <w:lang w:eastAsia="en-GB"/>
              </w:rPr>
              <w:t xml:space="preserve">or speak to the </w:t>
            </w:r>
            <w:r w:rsidR="0063615D">
              <w:rPr>
                <w:rStyle w:val="Hyperlink"/>
                <w:rFonts w:cstheme="minorHAnsi"/>
                <w:color w:val="auto"/>
                <w:u w:val="none"/>
                <w:lang w:eastAsia="en-GB"/>
              </w:rPr>
              <w:t>PCN</w:t>
            </w:r>
            <w:r>
              <w:rPr>
                <w:rStyle w:val="Hyperlink"/>
                <w:rFonts w:cstheme="minorHAnsi"/>
                <w:color w:val="auto"/>
                <w:u w:val="none"/>
                <w:lang w:eastAsia="en-GB"/>
              </w:rPr>
              <w:t>.</w:t>
            </w:r>
          </w:p>
          <w:p w14:paraId="517F3812" w14:textId="77777777" w:rsidR="00F27C50" w:rsidRPr="006E5EB2" w:rsidRDefault="00F27C50" w:rsidP="004F7429">
            <w:pPr>
              <w:rPr>
                <w:rFonts w:cstheme="minorHAnsi"/>
              </w:rPr>
            </w:pPr>
          </w:p>
        </w:tc>
      </w:tr>
      <w:tr w:rsidR="00F27C50" w:rsidRPr="006E5EB2" w14:paraId="4A20CA2F" w14:textId="77777777" w:rsidTr="00072C4D">
        <w:trPr>
          <w:tblHeader/>
        </w:trPr>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11B66C7A"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tooltip="Information Commissioner’s Office"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DD32B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F75C" w14:textId="77777777" w:rsidR="00DD32B1" w:rsidRDefault="00DD32B1" w:rsidP="0063615D">
      <w:pPr>
        <w:spacing w:after="0" w:line="240" w:lineRule="auto"/>
      </w:pPr>
      <w:r>
        <w:separator/>
      </w:r>
    </w:p>
  </w:endnote>
  <w:endnote w:type="continuationSeparator" w:id="0">
    <w:p w14:paraId="12EEB872" w14:textId="77777777" w:rsidR="00DD32B1" w:rsidRDefault="00DD32B1" w:rsidP="0063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46D3" w14:textId="77777777" w:rsidR="0063615D" w:rsidRDefault="00636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99B0" w14:textId="77777777" w:rsidR="0063615D" w:rsidRDefault="00636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1614" w14:textId="77777777" w:rsidR="0063615D" w:rsidRDefault="0063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EEEB" w14:textId="77777777" w:rsidR="00DD32B1" w:rsidRDefault="00DD32B1" w:rsidP="0063615D">
      <w:pPr>
        <w:spacing w:after="0" w:line="240" w:lineRule="auto"/>
      </w:pPr>
      <w:r>
        <w:separator/>
      </w:r>
    </w:p>
  </w:footnote>
  <w:footnote w:type="continuationSeparator" w:id="0">
    <w:p w14:paraId="29252F60" w14:textId="77777777" w:rsidR="00DD32B1" w:rsidRDefault="00DD32B1" w:rsidP="00636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C258" w14:textId="77777777" w:rsidR="0063615D" w:rsidRDefault="00636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C0B2" w14:textId="77777777" w:rsidR="0063615D" w:rsidRDefault="00636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1468" w14:textId="77777777" w:rsidR="0063615D" w:rsidRDefault="00636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018511">
    <w:abstractNumId w:val="0"/>
  </w:num>
  <w:num w:numId="2" w16cid:durableId="81611409">
    <w:abstractNumId w:val="1"/>
  </w:num>
  <w:num w:numId="3" w16cid:durableId="214731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50"/>
    <w:rsid w:val="00011C85"/>
    <w:rsid w:val="00037B01"/>
    <w:rsid w:val="00072C4D"/>
    <w:rsid w:val="003B125D"/>
    <w:rsid w:val="003D0E39"/>
    <w:rsid w:val="004227E5"/>
    <w:rsid w:val="0044335B"/>
    <w:rsid w:val="0063615D"/>
    <w:rsid w:val="008B1716"/>
    <w:rsid w:val="00B750C7"/>
    <w:rsid w:val="00DD32B1"/>
    <w:rsid w:val="00F27C50"/>
    <w:rsid w:val="00F621E3"/>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C400AE78-F1BF-498A-8F1C-AFC0EDF6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636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15D"/>
    <w:rPr>
      <w:rFonts w:eastAsiaTheme="minorHAnsi" w:hAnsiTheme="minorHAnsi" w:cstheme="minorBidi"/>
      <w:lang w:eastAsia="en-US"/>
    </w:rPr>
  </w:style>
  <w:style w:type="paragraph" w:styleId="Footer">
    <w:name w:val="footer"/>
    <w:basedOn w:val="Normal"/>
    <w:link w:val="FooterChar"/>
    <w:uiPriority w:val="99"/>
    <w:unhideWhenUsed/>
    <w:rsid w:val="00636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15D"/>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qip.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319D4-78C5-47F1-8F93-E917B050F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6</cp:revision>
  <dcterms:created xsi:type="dcterms:W3CDTF">2022-09-27T08:20:00Z</dcterms:created>
  <dcterms:modified xsi:type="dcterms:W3CDTF">2024-03-27T10:33:00Z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